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7948" w14:textId="269B9354" w:rsidR="00C718E1" w:rsidRPr="00B0239D" w:rsidRDefault="00B0239D" w:rsidP="00B0239D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Kaedah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Pelaksanaan</w:t>
      </w:r>
      <w:proofErr w:type="spellEnd"/>
      <w:r>
        <w:rPr>
          <w:b/>
          <w:bCs/>
          <w:lang w:val="en-US"/>
        </w:rPr>
        <w:t xml:space="preserve"> </w:t>
      </w:r>
      <w:r w:rsidR="008C4733" w:rsidRPr="00B0239D">
        <w:rPr>
          <w:b/>
          <w:bCs/>
          <w:lang w:val="en-US"/>
        </w:rPr>
        <w:t xml:space="preserve">Audit Program </w:t>
      </w:r>
      <w:proofErr w:type="spellStart"/>
      <w:r>
        <w:rPr>
          <w:b/>
          <w:bCs/>
          <w:lang w:val="en-US"/>
        </w:rPr>
        <w:t>Swaakreditasi</w:t>
      </w:r>
      <w:proofErr w:type="spellEnd"/>
      <w:r>
        <w:rPr>
          <w:b/>
          <w:bCs/>
          <w:lang w:val="en-US"/>
        </w:rPr>
        <w:t xml:space="preserve"> di UPM </w:t>
      </w:r>
      <w:r w:rsidR="00341E4C">
        <w:rPr>
          <w:b/>
          <w:bCs/>
          <w:lang w:val="en-US"/>
        </w:rPr>
        <w:t>2023</w:t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551"/>
        <w:gridCol w:w="2220"/>
        <w:gridCol w:w="1477"/>
        <w:gridCol w:w="1276"/>
        <w:gridCol w:w="2316"/>
        <w:gridCol w:w="3212"/>
        <w:gridCol w:w="3260"/>
      </w:tblGrid>
      <w:tr w:rsidR="00B0239D" w14:paraId="4BFBA504" w14:textId="0AB7E795" w:rsidTr="00B0239D">
        <w:trPr>
          <w:jc w:val="center"/>
        </w:trPr>
        <w:tc>
          <w:tcPr>
            <w:tcW w:w="551" w:type="dxa"/>
            <w:vMerge w:val="restart"/>
            <w:shd w:val="clear" w:color="auto" w:fill="FBE4D5" w:themeFill="accent2" w:themeFillTint="33"/>
          </w:tcPr>
          <w:p w14:paraId="4A286622" w14:textId="2C8CF379" w:rsidR="00B0239D" w:rsidRPr="00C141F1" w:rsidRDefault="00B0239D" w:rsidP="00C141F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Bil</w:t>
            </w:r>
            <w:proofErr w:type="spellEnd"/>
            <w:r w:rsidRPr="00C141F1">
              <w:rPr>
                <w:b/>
                <w:bCs/>
                <w:lang w:val="en-US"/>
              </w:rPr>
              <w:t>.</w:t>
            </w:r>
          </w:p>
        </w:tc>
        <w:tc>
          <w:tcPr>
            <w:tcW w:w="2220" w:type="dxa"/>
            <w:vMerge w:val="restart"/>
            <w:shd w:val="clear" w:color="auto" w:fill="FBE4D5" w:themeFill="accent2" w:themeFillTint="33"/>
          </w:tcPr>
          <w:p w14:paraId="0AE2FBA0" w14:textId="14D99A58" w:rsidR="00B0239D" w:rsidRPr="00C141F1" w:rsidRDefault="00B0239D" w:rsidP="00C141F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Kategori</w:t>
            </w:r>
            <w:proofErr w:type="spellEnd"/>
            <w:r w:rsidRPr="00C141F1">
              <w:rPr>
                <w:b/>
                <w:bCs/>
                <w:lang w:val="en-US"/>
              </w:rPr>
              <w:t xml:space="preserve"> Audit</w:t>
            </w:r>
          </w:p>
        </w:tc>
        <w:tc>
          <w:tcPr>
            <w:tcW w:w="2753" w:type="dxa"/>
            <w:gridSpan w:val="2"/>
            <w:shd w:val="clear" w:color="auto" w:fill="FBE4D5" w:themeFill="accent2" w:themeFillTint="33"/>
          </w:tcPr>
          <w:p w14:paraId="30B21769" w14:textId="32D2F809" w:rsidR="00B0239D" w:rsidRPr="00C141F1" w:rsidRDefault="00B0239D" w:rsidP="00C141F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Pelaksanaan</w:t>
            </w:r>
            <w:proofErr w:type="spellEnd"/>
            <w:r w:rsidRPr="00C141F1">
              <w:rPr>
                <w:b/>
                <w:bCs/>
                <w:lang w:val="en-US"/>
              </w:rPr>
              <w:t xml:space="preserve"> Audit</w:t>
            </w:r>
          </w:p>
        </w:tc>
        <w:tc>
          <w:tcPr>
            <w:tcW w:w="2316" w:type="dxa"/>
            <w:vMerge w:val="restart"/>
            <w:shd w:val="clear" w:color="auto" w:fill="FBE4D5" w:themeFill="accent2" w:themeFillTint="33"/>
            <w:vAlign w:val="center"/>
          </w:tcPr>
          <w:p w14:paraId="7BB3C073" w14:textId="3E2D4F9E" w:rsidR="00B0239D" w:rsidRPr="00C141F1" w:rsidRDefault="00B0239D" w:rsidP="00B0239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Bidang</w:t>
            </w:r>
            <w:proofErr w:type="spellEnd"/>
            <w:r w:rsidRPr="00C141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41F1">
              <w:rPr>
                <w:b/>
                <w:bCs/>
                <w:lang w:val="en-US"/>
              </w:rPr>
              <w:t>Penilaian</w:t>
            </w:r>
            <w:proofErr w:type="spellEnd"/>
          </w:p>
        </w:tc>
        <w:tc>
          <w:tcPr>
            <w:tcW w:w="3212" w:type="dxa"/>
            <w:vMerge w:val="restart"/>
            <w:shd w:val="clear" w:color="auto" w:fill="FBE4D5" w:themeFill="accent2" w:themeFillTint="33"/>
            <w:vAlign w:val="center"/>
          </w:tcPr>
          <w:p w14:paraId="0173DAB8" w14:textId="063DDAD3" w:rsidR="00B0239D" w:rsidRPr="00C141F1" w:rsidRDefault="00B0239D" w:rsidP="00B0239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Keahlian</w:t>
            </w:r>
            <w:proofErr w:type="spellEnd"/>
            <w:r w:rsidRPr="00C141F1">
              <w:rPr>
                <w:b/>
                <w:bCs/>
                <w:lang w:val="en-US"/>
              </w:rPr>
              <w:t xml:space="preserve"> Panel </w:t>
            </w:r>
            <w:proofErr w:type="spellStart"/>
            <w:r w:rsidRPr="00C141F1">
              <w:rPr>
                <w:b/>
                <w:bCs/>
                <w:lang w:val="en-US"/>
              </w:rPr>
              <w:t>Penilai</w:t>
            </w:r>
            <w:proofErr w:type="spellEnd"/>
          </w:p>
        </w:tc>
        <w:tc>
          <w:tcPr>
            <w:tcW w:w="3260" w:type="dxa"/>
            <w:vMerge w:val="restart"/>
            <w:shd w:val="clear" w:color="auto" w:fill="FBE4D5" w:themeFill="accent2" w:themeFillTint="33"/>
            <w:vAlign w:val="center"/>
          </w:tcPr>
          <w:p w14:paraId="4C3BFC58" w14:textId="688E9333" w:rsidR="00B0239D" w:rsidRPr="00C141F1" w:rsidRDefault="00B0239D" w:rsidP="00B0239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41F1">
              <w:rPr>
                <w:b/>
                <w:bCs/>
                <w:lang w:val="en-US"/>
              </w:rPr>
              <w:t>Catatan</w:t>
            </w:r>
            <w:proofErr w:type="spellEnd"/>
          </w:p>
        </w:tc>
      </w:tr>
      <w:tr w:rsidR="00B0239D" w14:paraId="7DA913AE" w14:textId="344CA52B" w:rsidTr="00B0239D">
        <w:trPr>
          <w:jc w:val="center"/>
        </w:trPr>
        <w:tc>
          <w:tcPr>
            <w:tcW w:w="551" w:type="dxa"/>
            <w:vMerge/>
          </w:tcPr>
          <w:p w14:paraId="0FF66831" w14:textId="77777777" w:rsidR="00B0239D" w:rsidRDefault="00B0239D" w:rsidP="00C141F1">
            <w:pPr>
              <w:jc w:val="center"/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14:paraId="7B07DC31" w14:textId="2A0E7BD1" w:rsidR="00B0239D" w:rsidRDefault="00B0239D" w:rsidP="00C141F1">
            <w:pPr>
              <w:jc w:val="center"/>
              <w:rPr>
                <w:lang w:val="en-US"/>
              </w:rPr>
            </w:pPr>
          </w:p>
        </w:tc>
        <w:tc>
          <w:tcPr>
            <w:tcW w:w="1477" w:type="dxa"/>
            <w:shd w:val="clear" w:color="auto" w:fill="FBE4D5" w:themeFill="accent2" w:themeFillTint="33"/>
          </w:tcPr>
          <w:p w14:paraId="77972D12" w14:textId="0BB85BF0" w:rsidR="00B0239D" w:rsidRPr="005236C2" w:rsidRDefault="00B0239D" w:rsidP="00C141F1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 xml:space="preserve">Audit </w:t>
            </w:r>
            <w:proofErr w:type="spellStart"/>
            <w:r w:rsidRPr="005236C2">
              <w:rPr>
                <w:b/>
                <w:bCs/>
                <w:lang w:val="en-US"/>
              </w:rPr>
              <w:t>Dokumen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</w:tcPr>
          <w:p w14:paraId="0F3A6AFC" w14:textId="396277B6" w:rsidR="00B0239D" w:rsidRPr="005236C2" w:rsidRDefault="00B0239D" w:rsidP="00C141F1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>Audit Lokasi</w:t>
            </w:r>
          </w:p>
        </w:tc>
        <w:tc>
          <w:tcPr>
            <w:tcW w:w="2316" w:type="dxa"/>
            <w:vMerge/>
          </w:tcPr>
          <w:p w14:paraId="055BEEBF" w14:textId="77777777" w:rsidR="00B0239D" w:rsidRDefault="00B0239D" w:rsidP="00C141F1">
            <w:pPr>
              <w:rPr>
                <w:lang w:val="en-US"/>
              </w:rPr>
            </w:pPr>
          </w:p>
        </w:tc>
        <w:tc>
          <w:tcPr>
            <w:tcW w:w="3212" w:type="dxa"/>
            <w:vMerge/>
          </w:tcPr>
          <w:p w14:paraId="449C583F" w14:textId="77777777" w:rsidR="00B0239D" w:rsidRDefault="00B0239D" w:rsidP="00C141F1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14:paraId="7B693D5B" w14:textId="0930F9D8" w:rsidR="00B0239D" w:rsidRDefault="00B0239D" w:rsidP="00C141F1">
            <w:pPr>
              <w:rPr>
                <w:lang w:val="en-US"/>
              </w:rPr>
            </w:pPr>
          </w:p>
        </w:tc>
      </w:tr>
      <w:tr w:rsidR="005236C2" w14:paraId="2AABEC88" w14:textId="77777777" w:rsidTr="00DA0C75">
        <w:trPr>
          <w:jc w:val="center"/>
        </w:trPr>
        <w:tc>
          <w:tcPr>
            <w:tcW w:w="551" w:type="dxa"/>
          </w:tcPr>
          <w:p w14:paraId="04406990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361E72C9" w14:textId="6FC20151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236C2">
              <w:rPr>
                <w:b/>
                <w:bCs/>
                <w:lang w:val="en-US"/>
              </w:rPr>
              <w:t>Akreditasi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36C2">
              <w:rPr>
                <w:b/>
                <w:bCs/>
                <w:lang w:val="en-US"/>
              </w:rPr>
              <w:t>Sementara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(PA)</w:t>
            </w:r>
          </w:p>
        </w:tc>
        <w:tc>
          <w:tcPr>
            <w:tcW w:w="1477" w:type="dxa"/>
          </w:tcPr>
          <w:p w14:paraId="492648B5" w14:textId="41BAFE97" w:rsidR="005236C2" w:rsidRDefault="00B0239D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5CC030BA" w14:textId="0FFF2330" w:rsidR="005236C2" w:rsidRDefault="00B0239D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2316" w:type="dxa"/>
          </w:tcPr>
          <w:p w14:paraId="4206EF09" w14:textId="00B975EB" w:rsidR="005236C2" w:rsidRDefault="005236C2" w:rsidP="005236C2">
            <w:pPr>
              <w:rPr>
                <w:lang w:val="en-US"/>
              </w:rPr>
            </w:pPr>
            <w:r w:rsidRPr="00DB2A4B">
              <w:rPr>
                <w:lang w:val="en-US"/>
              </w:rPr>
              <w:t xml:space="preserve">7 </w:t>
            </w:r>
            <w:proofErr w:type="spellStart"/>
            <w:r w:rsidRPr="00DB2A4B">
              <w:rPr>
                <w:lang w:val="en-US"/>
              </w:rPr>
              <w:t>bidang</w:t>
            </w:r>
            <w:proofErr w:type="spellEnd"/>
          </w:p>
        </w:tc>
        <w:tc>
          <w:tcPr>
            <w:tcW w:w="3212" w:type="dxa"/>
            <w:vMerge w:val="restart"/>
          </w:tcPr>
          <w:p w14:paraId="3677D9EA" w14:textId="68BB6781" w:rsidR="005236C2" w:rsidRDefault="00B0239D" w:rsidP="005236C2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proofErr w:type="gramStart"/>
            <w:r w:rsidR="00A520DF" w:rsidRPr="00A520DF">
              <w:rPr>
                <w:b/>
                <w:bCs/>
                <w:lang w:val="en-US"/>
              </w:rPr>
              <w:t>sekurang</w:t>
            </w:r>
            <w:proofErr w:type="gramEnd"/>
            <w:r w:rsidR="00A520DF" w:rsidRPr="00A520DF">
              <w:rPr>
                <w:b/>
                <w:bCs/>
                <w:lang w:val="en-US"/>
              </w:rPr>
              <w:t>-kurangnya</w:t>
            </w:r>
            <w:proofErr w:type="spellEnd"/>
            <w:r w:rsidR="00A520DF" w:rsidRPr="00A520DF">
              <w:rPr>
                <w:b/>
                <w:bCs/>
                <w:lang w:val="en-US"/>
              </w:rPr>
              <w:t xml:space="preserve"> </w:t>
            </w:r>
            <w:r w:rsidR="005236C2" w:rsidRPr="00A520DF">
              <w:rPr>
                <w:b/>
                <w:bCs/>
                <w:lang w:val="en-US"/>
              </w:rPr>
              <w:t>2 orang</w:t>
            </w:r>
            <w:r w:rsidR="005236C2">
              <w:rPr>
                <w:lang w:val="en-US"/>
              </w:rPr>
              <w:t xml:space="preserve"> </w:t>
            </w:r>
            <w:proofErr w:type="spellStart"/>
            <w:r w:rsidR="005236C2">
              <w:rPr>
                <w:lang w:val="en-US"/>
              </w:rPr>
              <w:t>termasuk</w:t>
            </w:r>
            <w:proofErr w:type="spellEnd"/>
            <w:r w:rsidR="005236C2">
              <w:rPr>
                <w:lang w:val="en-US"/>
              </w:rPr>
              <w:t xml:space="preserve"> </w:t>
            </w:r>
            <w:proofErr w:type="spellStart"/>
            <w:r w:rsidR="005236C2" w:rsidRPr="00A520DF">
              <w:rPr>
                <w:b/>
                <w:bCs/>
                <w:lang w:val="en-US"/>
              </w:rPr>
              <w:t>Penilai</w:t>
            </w:r>
            <w:proofErr w:type="spellEnd"/>
            <w:r w:rsidR="005236C2" w:rsidRPr="00A520DF">
              <w:rPr>
                <w:b/>
                <w:bCs/>
                <w:lang w:val="en-US"/>
              </w:rPr>
              <w:t xml:space="preserve"> Audit </w:t>
            </w:r>
            <w:proofErr w:type="spellStart"/>
            <w:r w:rsidR="005236C2" w:rsidRPr="00A520DF">
              <w:rPr>
                <w:b/>
                <w:bCs/>
                <w:lang w:val="en-US"/>
              </w:rPr>
              <w:t>Luar</w:t>
            </w:r>
            <w:proofErr w:type="spellEnd"/>
            <w:r w:rsidR="005236C2" w:rsidRPr="00A520DF">
              <w:rPr>
                <w:b/>
                <w:bCs/>
                <w:lang w:val="en-US"/>
              </w:rPr>
              <w:t xml:space="preserve"> UPM</w:t>
            </w:r>
          </w:p>
        </w:tc>
        <w:tc>
          <w:tcPr>
            <w:tcW w:w="3260" w:type="dxa"/>
            <w:vMerge w:val="restart"/>
          </w:tcPr>
          <w:p w14:paraId="7C184C21" w14:textId="4F7EB92F" w:rsidR="005236C2" w:rsidRDefault="005236C2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Termasuk</w:t>
            </w:r>
            <w:proofErr w:type="spellEnd"/>
            <w:r>
              <w:rPr>
                <w:lang w:val="en-US"/>
              </w:rPr>
              <w:t>:</w:t>
            </w:r>
          </w:p>
          <w:p w14:paraId="4E37DCE8" w14:textId="0B7D9D85" w:rsidR="005236C2" w:rsidRPr="005236C2" w:rsidRDefault="005236C2" w:rsidP="005236C2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lang w:val="en-US"/>
              </w:rPr>
            </w:pPr>
            <w:r w:rsidRPr="005236C2">
              <w:rPr>
                <w:lang w:val="en-US"/>
              </w:rPr>
              <w:t xml:space="preserve">Program </w:t>
            </w:r>
            <w:proofErr w:type="spellStart"/>
            <w:r w:rsidRPr="005236C2">
              <w:rPr>
                <w:lang w:val="en-US"/>
              </w:rPr>
              <w:t>duplikasi</w:t>
            </w:r>
            <w:proofErr w:type="spellEnd"/>
          </w:p>
          <w:p w14:paraId="0D73B323" w14:textId="141AD85C" w:rsidR="005236C2" w:rsidRPr="005236C2" w:rsidRDefault="005236C2" w:rsidP="005236C2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lang w:val="en-US"/>
              </w:rPr>
            </w:pPr>
            <w:proofErr w:type="spellStart"/>
            <w:r w:rsidRPr="005236C2">
              <w:rPr>
                <w:lang w:val="en-US"/>
              </w:rPr>
              <w:t>Pertambahan</w:t>
            </w:r>
            <w:proofErr w:type="spellEnd"/>
            <w:r w:rsidRPr="005236C2">
              <w:rPr>
                <w:lang w:val="en-US"/>
              </w:rPr>
              <w:t xml:space="preserve"> </w:t>
            </w:r>
            <w:proofErr w:type="spellStart"/>
            <w:r w:rsidRPr="005236C2">
              <w:rPr>
                <w:lang w:val="en-US"/>
              </w:rPr>
              <w:t>lokasi</w:t>
            </w:r>
            <w:proofErr w:type="spellEnd"/>
            <w:r w:rsidRPr="005236C2">
              <w:rPr>
                <w:lang w:val="en-US"/>
              </w:rPr>
              <w:t xml:space="preserve"> </w:t>
            </w:r>
            <w:proofErr w:type="spellStart"/>
            <w:r w:rsidRPr="005236C2">
              <w:rPr>
                <w:lang w:val="en-US"/>
              </w:rPr>
              <w:t>penawaran</w:t>
            </w:r>
            <w:proofErr w:type="spellEnd"/>
          </w:p>
        </w:tc>
      </w:tr>
      <w:tr w:rsidR="005236C2" w14:paraId="11FC3E06" w14:textId="0F63CAFE" w:rsidTr="00DA0C75">
        <w:trPr>
          <w:jc w:val="center"/>
        </w:trPr>
        <w:tc>
          <w:tcPr>
            <w:tcW w:w="551" w:type="dxa"/>
          </w:tcPr>
          <w:p w14:paraId="5A64FC0F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6F26C368" w14:textId="0C6FEBCF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236C2">
              <w:rPr>
                <w:b/>
                <w:bCs/>
                <w:lang w:val="en-US"/>
              </w:rPr>
              <w:t>Akreditasi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36C2">
              <w:rPr>
                <w:b/>
                <w:bCs/>
                <w:lang w:val="en-US"/>
              </w:rPr>
              <w:t>Penuh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(FA)</w:t>
            </w:r>
          </w:p>
        </w:tc>
        <w:tc>
          <w:tcPr>
            <w:tcW w:w="1477" w:type="dxa"/>
          </w:tcPr>
          <w:p w14:paraId="3D236591" w14:textId="3CB608B1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27375551" w14:textId="2E783363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316" w:type="dxa"/>
          </w:tcPr>
          <w:p w14:paraId="4F406DE8" w14:textId="54582293" w:rsidR="005236C2" w:rsidRDefault="005236C2" w:rsidP="005236C2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</w:p>
        </w:tc>
        <w:tc>
          <w:tcPr>
            <w:tcW w:w="3212" w:type="dxa"/>
            <w:vMerge/>
          </w:tcPr>
          <w:p w14:paraId="3C49D467" w14:textId="77777777" w:rsidR="005236C2" w:rsidRDefault="005236C2" w:rsidP="005236C2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14:paraId="026F1A5D" w14:textId="64EB9C76" w:rsidR="005236C2" w:rsidRDefault="005236C2" w:rsidP="005236C2">
            <w:pPr>
              <w:rPr>
                <w:lang w:val="en-US"/>
              </w:rPr>
            </w:pPr>
          </w:p>
        </w:tc>
      </w:tr>
      <w:tr w:rsidR="00B0239D" w14:paraId="33CDB897" w14:textId="77777777" w:rsidTr="00DA0C75">
        <w:trPr>
          <w:jc w:val="center"/>
        </w:trPr>
        <w:tc>
          <w:tcPr>
            <w:tcW w:w="551" w:type="dxa"/>
          </w:tcPr>
          <w:p w14:paraId="79FFDB6F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679238F1" w14:textId="6C4507E4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 xml:space="preserve">Audit </w:t>
            </w:r>
            <w:proofErr w:type="spellStart"/>
            <w:r w:rsidRPr="005236C2">
              <w:rPr>
                <w:b/>
                <w:bCs/>
                <w:lang w:val="en-US"/>
              </w:rPr>
              <w:t>Pengekalan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(MA)</w:t>
            </w:r>
          </w:p>
        </w:tc>
        <w:tc>
          <w:tcPr>
            <w:tcW w:w="1477" w:type="dxa"/>
          </w:tcPr>
          <w:p w14:paraId="6F9F6D0F" w14:textId="2081358D" w:rsidR="005236C2" w:rsidRDefault="005236C2" w:rsidP="005236C2">
            <w:pPr>
              <w:jc w:val="center"/>
              <w:rPr>
                <w:lang w:val="en-US"/>
              </w:rPr>
            </w:pPr>
            <w:r w:rsidRPr="00EB3A4E"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34AFCD9F" w14:textId="17F02B81" w:rsidR="005236C2" w:rsidRDefault="005236C2" w:rsidP="005236C2">
            <w:pPr>
              <w:jc w:val="center"/>
              <w:rPr>
                <w:lang w:val="en-US"/>
              </w:rPr>
            </w:pPr>
            <w:r w:rsidRPr="00EB3A4E">
              <w:rPr>
                <w:rFonts w:cstheme="minorHAnsi"/>
                <w:lang w:val="en-US"/>
              </w:rPr>
              <w:t>√</w:t>
            </w:r>
          </w:p>
        </w:tc>
        <w:tc>
          <w:tcPr>
            <w:tcW w:w="2316" w:type="dxa"/>
          </w:tcPr>
          <w:p w14:paraId="2B983E26" w14:textId="7C1F0404" w:rsidR="005236C2" w:rsidRDefault="005236C2" w:rsidP="005236C2">
            <w:pPr>
              <w:rPr>
                <w:lang w:val="en-US"/>
              </w:rPr>
            </w:pPr>
            <w:r w:rsidRPr="00DB2A4B">
              <w:rPr>
                <w:lang w:val="en-US"/>
              </w:rPr>
              <w:t xml:space="preserve">7 </w:t>
            </w:r>
            <w:proofErr w:type="spellStart"/>
            <w:r w:rsidRPr="00DB2A4B">
              <w:rPr>
                <w:lang w:val="en-US"/>
              </w:rPr>
              <w:t>bidang</w:t>
            </w:r>
            <w:proofErr w:type="spellEnd"/>
          </w:p>
        </w:tc>
        <w:tc>
          <w:tcPr>
            <w:tcW w:w="3212" w:type="dxa"/>
          </w:tcPr>
          <w:p w14:paraId="2C9758AA" w14:textId="2BEF321F" w:rsidR="00A520DF" w:rsidRDefault="00B0239D" w:rsidP="005236C2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A520DF">
              <w:rPr>
                <w:lang w:val="en-US"/>
              </w:rPr>
              <w:t xml:space="preserve"> </w:t>
            </w:r>
            <w:proofErr w:type="spellStart"/>
            <w:proofErr w:type="gramStart"/>
            <w:r w:rsidR="00A520DF" w:rsidRPr="00A520DF">
              <w:rPr>
                <w:b/>
                <w:bCs/>
                <w:lang w:val="en-US"/>
              </w:rPr>
              <w:t>sekurang</w:t>
            </w:r>
            <w:proofErr w:type="gramEnd"/>
            <w:r w:rsidR="00A520DF" w:rsidRPr="00A520DF">
              <w:rPr>
                <w:b/>
                <w:bCs/>
                <w:lang w:val="en-US"/>
              </w:rPr>
              <w:t>-kurangnya</w:t>
            </w:r>
            <w:proofErr w:type="spellEnd"/>
            <w:r w:rsidR="00A520DF" w:rsidRPr="00A520DF">
              <w:rPr>
                <w:b/>
                <w:bCs/>
                <w:lang w:val="en-US"/>
              </w:rPr>
              <w:t xml:space="preserve"> </w:t>
            </w:r>
            <w:r w:rsidR="005236C2" w:rsidRPr="00A520DF">
              <w:rPr>
                <w:b/>
                <w:bCs/>
                <w:lang w:val="en-US"/>
              </w:rPr>
              <w:t>2 orang</w:t>
            </w:r>
            <w:r w:rsidR="005236C2">
              <w:rPr>
                <w:lang w:val="en-US"/>
              </w:rPr>
              <w:t xml:space="preserve"> </w:t>
            </w:r>
            <w:proofErr w:type="spellStart"/>
            <w:r w:rsidR="005236C2">
              <w:rPr>
                <w:lang w:val="en-US"/>
              </w:rPr>
              <w:t>termasuk</w:t>
            </w:r>
            <w:proofErr w:type="spellEnd"/>
            <w:r w:rsidR="005236C2">
              <w:rPr>
                <w:lang w:val="en-US"/>
              </w:rPr>
              <w:t xml:space="preserve"> </w:t>
            </w:r>
            <w:proofErr w:type="spellStart"/>
            <w:r w:rsidR="005236C2">
              <w:rPr>
                <w:lang w:val="en-US"/>
              </w:rPr>
              <w:t>Penilai</w:t>
            </w:r>
            <w:proofErr w:type="spellEnd"/>
            <w:r w:rsidR="005236C2">
              <w:rPr>
                <w:lang w:val="en-US"/>
              </w:rPr>
              <w:t xml:space="preserve"> Audit </w:t>
            </w:r>
            <w:proofErr w:type="spellStart"/>
            <w:r w:rsidR="005236C2">
              <w:rPr>
                <w:lang w:val="en-US"/>
              </w:rPr>
              <w:t>Dalaman</w:t>
            </w:r>
            <w:proofErr w:type="spellEnd"/>
            <w:r w:rsidR="005236C2">
              <w:rPr>
                <w:lang w:val="en-US"/>
              </w:rPr>
              <w:t xml:space="preserve"> UPM</w:t>
            </w:r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atau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lebih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sekiranya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terdapat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lebih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daripada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satu</w:t>
            </w:r>
            <w:proofErr w:type="spellEnd"/>
            <w:r w:rsidR="00A520DF">
              <w:rPr>
                <w:lang w:val="en-US"/>
              </w:rPr>
              <w:t xml:space="preserve"> program </w:t>
            </w:r>
            <w:proofErr w:type="spellStart"/>
            <w:r w:rsidR="00A520DF">
              <w:rPr>
                <w:lang w:val="en-US"/>
              </w:rPr>
              <w:t>daripada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fakulti</w:t>
            </w:r>
            <w:proofErr w:type="spellEnd"/>
            <w:r w:rsidR="00A520DF">
              <w:rPr>
                <w:lang w:val="en-US"/>
              </w:rPr>
              <w:t xml:space="preserve"> yang </w:t>
            </w:r>
            <w:proofErr w:type="spellStart"/>
            <w:r w:rsidR="00A520DF">
              <w:rPr>
                <w:lang w:val="en-US"/>
              </w:rPr>
              <w:t>sama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menjalani</w:t>
            </w:r>
            <w:proofErr w:type="spellEnd"/>
            <w:r w:rsidR="00A520DF">
              <w:rPr>
                <w:lang w:val="en-US"/>
              </w:rPr>
              <w:t xml:space="preserve"> audit </w:t>
            </w:r>
            <w:proofErr w:type="spellStart"/>
            <w:r w:rsidR="00A520DF">
              <w:rPr>
                <w:lang w:val="en-US"/>
              </w:rPr>
              <w:t>secara</w:t>
            </w:r>
            <w:proofErr w:type="spellEnd"/>
            <w:r w:rsidR="00A520DF">
              <w:rPr>
                <w:lang w:val="en-US"/>
              </w:rPr>
              <w:t xml:space="preserve"> </w:t>
            </w:r>
            <w:proofErr w:type="spellStart"/>
            <w:r w:rsidR="00A520DF">
              <w:rPr>
                <w:lang w:val="en-US"/>
              </w:rPr>
              <w:t>serentak</w:t>
            </w:r>
            <w:proofErr w:type="spellEnd"/>
            <w:r w:rsidR="00A520DF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14:paraId="5C0E833E" w14:textId="48B595CD" w:rsidR="005236C2" w:rsidRDefault="00D703ED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Pemakaian</w:t>
            </w:r>
            <w:proofErr w:type="spellEnd"/>
            <w:r>
              <w:rPr>
                <w:lang w:val="en-US"/>
              </w:rPr>
              <w:t xml:space="preserve"> terminology di MQA </w:t>
            </w:r>
            <w:proofErr w:type="spellStart"/>
            <w:r>
              <w:rPr>
                <w:lang w:val="en-US"/>
              </w:rPr>
              <w:t>adalah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Pematuhan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Akreditasi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Penuh</w:t>
            </w:r>
            <w:proofErr w:type="spellEnd"/>
          </w:p>
        </w:tc>
      </w:tr>
      <w:tr w:rsidR="00B0239D" w14:paraId="5361FB3E" w14:textId="77777777" w:rsidTr="00DA0C75">
        <w:trPr>
          <w:jc w:val="center"/>
        </w:trPr>
        <w:tc>
          <w:tcPr>
            <w:tcW w:w="551" w:type="dxa"/>
          </w:tcPr>
          <w:p w14:paraId="296E27BA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01F6DFD8" w14:textId="2D306656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 xml:space="preserve">Audit </w:t>
            </w:r>
            <w:proofErr w:type="spellStart"/>
            <w:r w:rsidRPr="005236C2">
              <w:rPr>
                <w:b/>
                <w:bCs/>
                <w:lang w:val="en-US"/>
              </w:rPr>
              <w:t>Semakan</w:t>
            </w:r>
            <w:proofErr w:type="spellEnd"/>
            <w:r w:rsidRPr="005236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36C2">
              <w:rPr>
                <w:b/>
                <w:bCs/>
                <w:lang w:val="en-US"/>
              </w:rPr>
              <w:t>Semula</w:t>
            </w:r>
            <w:proofErr w:type="spellEnd"/>
          </w:p>
        </w:tc>
        <w:tc>
          <w:tcPr>
            <w:tcW w:w="1477" w:type="dxa"/>
          </w:tcPr>
          <w:p w14:paraId="76F609B4" w14:textId="1BCFC2A7" w:rsidR="005236C2" w:rsidRPr="00EB3A4E" w:rsidRDefault="005236C2" w:rsidP="005236C2">
            <w:pPr>
              <w:jc w:val="center"/>
              <w:rPr>
                <w:rFonts w:cstheme="minorHAnsi"/>
                <w:lang w:val="en-US"/>
              </w:rPr>
            </w:pPr>
            <w:r w:rsidRPr="00EB3A4E"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57DF2CFC" w14:textId="0C6B5138" w:rsidR="005236C2" w:rsidRPr="00EB3A4E" w:rsidRDefault="005236C2" w:rsidP="005236C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2316" w:type="dxa"/>
          </w:tcPr>
          <w:p w14:paraId="1143561A" w14:textId="5BC63564" w:rsidR="005236C2" w:rsidRDefault="005236C2" w:rsidP="005236C2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sahaja</w:t>
            </w:r>
            <w:proofErr w:type="spellEnd"/>
          </w:p>
        </w:tc>
        <w:tc>
          <w:tcPr>
            <w:tcW w:w="3212" w:type="dxa"/>
          </w:tcPr>
          <w:p w14:paraId="0D9B905D" w14:textId="7AA63238" w:rsidR="005236C2" w:rsidRDefault="005236C2" w:rsidP="005236C2">
            <w:pPr>
              <w:rPr>
                <w:lang w:val="en-US"/>
              </w:rPr>
            </w:pPr>
            <w:proofErr w:type="spellStart"/>
            <w:r w:rsidRPr="00A520DF">
              <w:rPr>
                <w:b/>
                <w:bCs/>
                <w:lang w:val="en-US"/>
              </w:rPr>
              <w:t>Seorang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Dalaman</w:t>
            </w:r>
            <w:proofErr w:type="spellEnd"/>
            <w:r>
              <w:rPr>
                <w:lang w:val="en-US"/>
              </w:rPr>
              <w:t xml:space="preserve"> UPM</w:t>
            </w:r>
          </w:p>
        </w:tc>
        <w:tc>
          <w:tcPr>
            <w:tcW w:w="3260" w:type="dxa"/>
          </w:tcPr>
          <w:p w14:paraId="198D0E15" w14:textId="12628ECE" w:rsidR="00D703ED" w:rsidRDefault="00D703ED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Penilaian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kurikulum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semula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perubahan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melebihi</w:t>
            </w:r>
            <w:proofErr w:type="spellEnd"/>
            <w:r>
              <w:rPr>
                <w:lang w:val="en-US"/>
              </w:rPr>
              <w:t xml:space="preserve"> 30%.</w:t>
            </w:r>
          </w:p>
        </w:tc>
      </w:tr>
      <w:tr w:rsidR="00B0239D" w14:paraId="10567D51" w14:textId="77777777" w:rsidTr="00DA0C75">
        <w:trPr>
          <w:jc w:val="center"/>
        </w:trPr>
        <w:tc>
          <w:tcPr>
            <w:tcW w:w="551" w:type="dxa"/>
          </w:tcPr>
          <w:p w14:paraId="54B10956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26C008AD" w14:textId="72FF964A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 xml:space="preserve">Audit </w:t>
            </w:r>
            <w:proofErr w:type="spellStart"/>
            <w:r w:rsidRPr="005236C2">
              <w:rPr>
                <w:b/>
                <w:bCs/>
                <w:lang w:val="en-US"/>
              </w:rPr>
              <w:t>Pemantauan</w:t>
            </w:r>
            <w:proofErr w:type="spellEnd"/>
          </w:p>
        </w:tc>
        <w:tc>
          <w:tcPr>
            <w:tcW w:w="1477" w:type="dxa"/>
          </w:tcPr>
          <w:p w14:paraId="3019A5EC" w14:textId="73C1C010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04187889" w14:textId="0C178EF0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</w:tcPr>
          <w:p w14:paraId="57E70D97" w14:textId="53B8D8BB" w:rsidR="005236C2" w:rsidRDefault="005236C2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syarat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ofi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dapatan</w:t>
            </w:r>
            <w:proofErr w:type="spellEnd"/>
            <w:r>
              <w:rPr>
                <w:lang w:val="en-US"/>
              </w:rPr>
              <w:t xml:space="preserve"> audit</w:t>
            </w:r>
          </w:p>
        </w:tc>
        <w:tc>
          <w:tcPr>
            <w:tcW w:w="3212" w:type="dxa"/>
          </w:tcPr>
          <w:p w14:paraId="60926133" w14:textId="44751387" w:rsidR="005236C2" w:rsidRDefault="005236C2" w:rsidP="005236C2">
            <w:pPr>
              <w:rPr>
                <w:lang w:val="en-US"/>
              </w:rPr>
            </w:pPr>
            <w:r>
              <w:rPr>
                <w:lang w:val="en-US"/>
              </w:rPr>
              <w:t xml:space="preserve">Panel </w:t>
            </w:r>
            <w:proofErr w:type="spellStart"/>
            <w:r>
              <w:rPr>
                <w:lang w:val="en-US"/>
              </w:rPr>
              <w:t>penilai</w:t>
            </w:r>
            <w:proofErr w:type="spellEnd"/>
            <w:r>
              <w:rPr>
                <w:lang w:val="en-US"/>
              </w:rPr>
              <w:t xml:space="preserve"> audit yang </w:t>
            </w:r>
            <w:proofErr w:type="spellStart"/>
            <w:r>
              <w:rPr>
                <w:lang w:val="en-US"/>
              </w:rPr>
              <w:t>terlibat</w:t>
            </w:r>
            <w:proofErr w:type="spellEnd"/>
          </w:p>
        </w:tc>
        <w:tc>
          <w:tcPr>
            <w:tcW w:w="3260" w:type="dxa"/>
          </w:tcPr>
          <w:p w14:paraId="6F183FDA" w14:textId="6A0D2982" w:rsidR="00B0239D" w:rsidRDefault="005236C2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Bagi</w:t>
            </w:r>
            <w:proofErr w:type="spellEnd"/>
            <w:r>
              <w:rPr>
                <w:lang w:val="en-US"/>
              </w:rPr>
              <w:t xml:space="preserve"> program yang </w:t>
            </w:r>
            <w:proofErr w:type="spellStart"/>
            <w:r>
              <w:rPr>
                <w:lang w:val="en-US"/>
              </w:rPr>
              <w:t>mendapat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kelulusan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bersyarat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OFI yang </w:t>
            </w:r>
            <w:proofErr w:type="spellStart"/>
            <w:r>
              <w:rPr>
                <w:lang w:val="en-US"/>
              </w:rPr>
              <w:t>berpotensi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PA dan FA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MA</w:t>
            </w:r>
          </w:p>
        </w:tc>
      </w:tr>
      <w:tr w:rsidR="00B0239D" w14:paraId="26E0BD25" w14:textId="77777777" w:rsidTr="00DA0C75">
        <w:trPr>
          <w:jc w:val="center"/>
        </w:trPr>
        <w:tc>
          <w:tcPr>
            <w:tcW w:w="551" w:type="dxa"/>
          </w:tcPr>
          <w:p w14:paraId="7EC44A7F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4B6AE9D0" w14:textId="61A24320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 xml:space="preserve">Audit </w:t>
            </w:r>
            <w:proofErr w:type="spellStart"/>
            <w:r w:rsidRPr="005236C2">
              <w:rPr>
                <w:b/>
                <w:bCs/>
                <w:lang w:val="en-US"/>
              </w:rPr>
              <w:t>Kecukupan</w:t>
            </w:r>
            <w:proofErr w:type="spellEnd"/>
          </w:p>
        </w:tc>
        <w:tc>
          <w:tcPr>
            <w:tcW w:w="1477" w:type="dxa"/>
          </w:tcPr>
          <w:p w14:paraId="5F98BE2E" w14:textId="6AF21B99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352064E7" w14:textId="7ED34C80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</w:tcPr>
          <w:p w14:paraId="0A64E018" w14:textId="57049CA9" w:rsidR="005236C2" w:rsidRDefault="005236C2" w:rsidP="005236C2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mengikut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keperluan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212" w:type="dxa"/>
          </w:tcPr>
          <w:p w14:paraId="4294B6BF" w14:textId="51930EC6" w:rsidR="005236C2" w:rsidRDefault="005236C2" w:rsidP="005236C2">
            <w:pPr>
              <w:rPr>
                <w:lang w:val="en-US"/>
              </w:rPr>
            </w:pPr>
            <w:proofErr w:type="spellStart"/>
            <w:r w:rsidRPr="00A520DF">
              <w:rPr>
                <w:b/>
                <w:bCs/>
                <w:lang w:val="en-US"/>
              </w:rPr>
              <w:t>Sekurang-kurangnya</w:t>
            </w:r>
            <w:proofErr w:type="spellEnd"/>
            <w:r w:rsidRPr="00A520D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20DF">
              <w:rPr>
                <w:b/>
                <w:bCs/>
                <w:lang w:val="en-US"/>
              </w:rPr>
              <w:t>seorang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Penilai</w:t>
            </w:r>
            <w:proofErr w:type="spellEnd"/>
            <w:r>
              <w:rPr>
                <w:lang w:val="en-US"/>
              </w:rPr>
              <w:t xml:space="preserve"> Audit </w:t>
            </w:r>
            <w:proofErr w:type="spellStart"/>
            <w:r>
              <w:rPr>
                <w:lang w:val="en-US"/>
              </w:rPr>
              <w:t>Dalaman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mengikut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keperluan</w:t>
            </w:r>
            <w:proofErr w:type="spellEnd"/>
          </w:p>
        </w:tc>
        <w:tc>
          <w:tcPr>
            <w:tcW w:w="3260" w:type="dxa"/>
          </w:tcPr>
          <w:p w14:paraId="78F695E0" w14:textId="7535EFA4" w:rsidR="00B0239D" w:rsidRDefault="005236C2" w:rsidP="00523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kecukupan</w:t>
            </w:r>
            <w:proofErr w:type="spellEnd"/>
            <w:r>
              <w:rPr>
                <w:lang w:val="en-US"/>
              </w:rPr>
              <w:t xml:space="preserve"> minima </w:t>
            </w:r>
            <w:proofErr w:type="spellStart"/>
            <w:r w:rsidR="00E434F5">
              <w:rPr>
                <w:lang w:val="en-US"/>
              </w:rPr>
              <w:t>pematuhan</w:t>
            </w:r>
            <w:proofErr w:type="spellEnd"/>
            <w:r w:rsidR="00E434F5">
              <w:rPr>
                <w:lang w:val="en-US"/>
              </w:rPr>
              <w:t xml:space="preserve"> standard </w:t>
            </w:r>
            <w:proofErr w:type="spellStart"/>
            <w:r>
              <w:rPr>
                <w:lang w:val="en-US"/>
              </w:rPr>
              <w:t>sebelum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penilaian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akreditasi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dilaksanakan</w:t>
            </w:r>
            <w:proofErr w:type="spellEnd"/>
          </w:p>
        </w:tc>
      </w:tr>
      <w:tr w:rsidR="00B0239D" w14:paraId="3E0F3099" w14:textId="77777777" w:rsidTr="00DA0C75">
        <w:trPr>
          <w:jc w:val="center"/>
        </w:trPr>
        <w:tc>
          <w:tcPr>
            <w:tcW w:w="551" w:type="dxa"/>
          </w:tcPr>
          <w:p w14:paraId="04A942F0" w14:textId="77777777" w:rsidR="005236C2" w:rsidRPr="005236C2" w:rsidRDefault="005236C2" w:rsidP="005236C2">
            <w:pPr>
              <w:pStyle w:val="ListParagraph"/>
              <w:numPr>
                <w:ilvl w:val="0"/>
                <w:numId w:val="6"/>
              </w:numPr>
              <w:ind w:left="30" w:right="792" w:firstLine="0"/>
              <w:jc w:val="center"/>
              <w:rPr>
                <w:lang w:val="en-US"/>
              </w:rPr>
            </w:pPr>
          </w:p>
        </w:tc>
        <w:tc>
          <w:tcPr>
            <w:tcW w:w="2220" w:type="dxa"/>
            <w:shd w:val="clear" w:color="auto" w:fill="DEEAF6" w:themeFill="accent5" w:themeFillTint="33"/>
          </w:tcPr>
          <w:p w14:paraId="6C79AD0E" w14:textId="75B708CB" w:rsidR="005236C2" w:rsidRPr="005236C2" w:rsidRDefault="005236C2" w:rsidP="005236C2">
            <w:pPr>
              <w:jc w:val="center"/>
              <w:rPr>
                <w:b/>
                <w:bCs/>
                <w:lang w:val="en-US"/>
              </w:rPr>
            </w:pPr>
            <w:r w:rsidRPr="005236C2">
              <w:rPr>
                <w:b/>
                <w:bCs/>
                <w:lang w:val="en-US"/>
              </w:rPr>
              <w:t>Audit Lokasi</w:t>
            </w:r>
          </w:p>
        </w:tc>
        <w:tc>
          <w:tcPr>
            <w:tcW w:w="1477" w:type="dxa"/>
          </w:tcPr>
          <w:p w14:paraId="12F0D0F3" w14:textId="6519AB19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1276" w:type="dxa"/>
          </w:tcPr>
          <w:p w14:paraId="4406DB21" w14:textId="0B2AB700" w:rsidR="005236C2" w:rsidRDefault="005236C2" w:rsidP="00523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</w:tcPr>
          <w:p w14:paraId="1E26887A" w14:textId="2F75EA00" w:rsidR="005236C2" w:rsidRPr="00C141F1" w:rsidRDefault="005236C2" w:rsidP="005236C2">
            <w:pPr>
              <w:ind w:right="739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sahaja</w:t>
            </w:r>
            <w:proofErr w:type="spellEnd"/>
          </w:p>
        </w:tc>
        <w:tc>
          <w:tcPr>
            <w:tcW w:w="3212" w:type="dxa"/>
          </w:tcPr>
          <w:p w14:paraId="7E3D06B8" w14:textId="24615203" w:rsidR="005236C2" w:rsidRPr="00C141F1" w:rsidRDefault="005236C2" w:rsidP="005236C2">
            <w:pPr>
              <w:ind w:right="177"/>
              <w:rPr>
                <w:lang w:val="en-US"/>
              </w:rPr>
            </w:pPr>
            <w:proofErr w:type="spellStart"/>
            <w:r w:rsidRPr="00A520DF">
              <w:rPr>
                <w:b/>
                <w:bCs/>
                <w:lang w:val="en-US"/>
              </w:rPr>
              <w:t>Sekurang-kurangnya</w:t>
            </w:r>
            <w:proofErr w:type="spellEnd"/>
            <w:r w:rsidRPr="00A520DF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A520DF">
              <w:rPr>
                <w:b/>
                <w:bCs/>
                <w:lang w:val="en-US"/>
              </w:rPr>
              <w:t>seorang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Penilai</w:t>
            </w:r>
            <w:proofErr w:type="spellEnd"/>
            <w:proofErr w:type="gramEnd"/>
            <w:r>
              <w:rPr>
                <w:lang w:val="en-US"/>
              </w:rPr>
              <w:t xml:space="preserve"> Audit </w:t>
            </w:r>
            <w:proofErr w:type="spellStart"/>
            <w:r>
              <w:rPr>
                <w:lang w:val="en-US"/>
              </w:rPr>
              <w:t>Dalaman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mengikut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keperluan</w:t>
            </w:r>
            <w:proofErr w:type="spellEnd"/>
          </w:p>
        </w:tc>
        <w:tc>
          <w:tcPr>
            <w:tcW w:w="3260" w:type="dxa"/>
          </w:tcPr>
          <w:p w14:paraId="0B67C2FC" w14:textId="456FFAD0" w:rsidR="005236C2" w:rsidRPr="00341E4C" w:rsidRDefault="005236C2" w:rsidP="00341E4C">
            <w:pPr>
              <w:pStyle w:val="ListParagraph"/>
              <w:numPr>
                <w:ilvl w:val="0"/>
                <w:numId w:val="5"/>
              </w:numPr>
              <w:ind w:left="223" w:right="739" w:hanging="223"/>
              <w:rPr>
                <w:lang w:val="en-US"/>
              </w:rPr>
            </w:pPr>
            <w:r w:rsidRPr="00C141F1">
              <w:rPr>
                <w:lang w:val="en-US"/>
              </w:rPr>
              <w:t xml:space="preserve">Program </w:t>
            </w:r>
            <w:proofErr w:type="spellStart"/>
            <w:r w:rsidRPr="00C141F1">
              <w:rPr>
                <w:lang w:val="en-US"/>
              </w:rPr>
              <w:t>secara</w:t>
            </w:r>
            <w:proofErr w:type="spellEnd"/>
            <w:r w:rsidRPr="00C141F1">
              <w:rPr>
                <w:lang w:val="en-US"/>
              </w:rPr>
              <w:t xml:space="preserve"> </w:t>
            </w:r>
            <w:proofErr w:type="spellStart"/>
            <w:r w:rsidRPr="00C141F1">
              <w:rPr>
                <w:lang w:val="en-US"/>
              </w:rPr>
              <w:t>Pesisir</w:t>
            </w:r>
            <w:proofErr w:type="spellEnd"/>
          </w:p>
          <w:p w14:paraId="1EB91960" w14:textId="3360B5BB" w:rsidR="005236C2" w:rsidRPr="00C141F1" w:rsidRDefault="005236C2" w:rsidP="00DA0C75">
            <w:pPr>
              <w:pStyle w:val="ListParagraph"/>
              <w:numPr>
                <w:ilvl w:val="0"/>
                <w:numId w:val="5"/>
              </w:numPr>
              <w:ind w:left="223" w:right="739" w:hanging="223"/>
              <w:rPr>
                <w:lang w:val="en-US"/>
              </w:rPr>
            </w:pPr>
            <w:r w:rsidRPr="00C141F1">
              <w:rPr>
                <w:lang w:val="en-US"/>
              </w:rPr>
              <w:t xml:space="preserve">Program </w:t>
            </w:r>
            <w:proofErr w:type="spellStart"/>
            <w:r w:rsidRPr="00C141F1">
              <w:rPr>
                <w:lang w:val="en-US"/>
              </w:rPr>
              <w:t>berpindah</w:t>
            </w:r>
            <w:proofErr w:type="spellEnd"/>
            <w:r w:rsidRPr="00C141F1">
              <w:rPr>
                <w:lang w:val="en-US"/>
              </w:rPr>
              <w:t xml:space="preserve"> </w:t>
            </w:r>
            <w:proofErr w:type="spellStart"/>
            <w:r w:rsidRPr="00C141F1">
              <w:rPr>
                <w:lang w:val="en-US"/>
              </w:rPr>
              <w:t>lokasi</w:t>
            </w:r>
            <w:proofErr w:type="spellEnd"/>
            <w:r w:rsidRPr="00C141F1">
              <w:rPr>
                <w:lang w:val="en-US"/>
              </w:rPr>
              <w:t xml:space="preserve"> </w:t>
            </w:r>
            <w:proofErr w:type="spellStart"/>
            <w:r w:rsidR="00DA0C75">
              <w:rPr>
                <w:lang w:val="en-US"/>
              </w:rPr>
              <w:t>penawaran</w:t>
            </w:r>
            <w:proofErr w:type="spellEnd"/>
          </w:p>
        </w:tc>
      </w:tr>
    </w:tbl>
    <w:p w14:paraId="69A9C267" w14:textId="77777777" w:rsidR="00341E4C" w:rsidRDefault="00341E4C" w:rsidP="00341E4C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4A085A2A" w14:textId="3093EBDF" w:rsidR="00A520DF" w:rsidRDefault="00B0239D" w:rsidP="00341E4C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341E4C">
        <w:rPr>
          <w:b/>
          <w:bCs/>
          <w:sz w:val="20"/>
          <w:szCs w:val="20"/>
          <w:u w:val="single"/>
          <w:lang w:val="en-US"/>
        </w:rPr>
        <w:t>Nota</w:t>
      </w:r>
      <w:proofErr w:type="spellEnd"/>
      <w:r w:rsidRPr="00341E4C">
        <w:rPr>
          <w:sz w:val="20"/>
          <w:szCs w:val="20"/>
          <w:lang w:val="en-US"/>
        </w:rPr>
        <w:t xml:space="preserve">: * </w:t>
      </w:r>
      <w:proofErr w:type="spellStart"/>
      <w:r w:rsidRPr="00341E4C">
        <w:rPr>
          <w:sz w:val="20"/>
          <w:szCs w:val="20"/>
          <w:lang w:val="en-US"/>
        </w:rPr>
        <w:t>cadangan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pelaksanaan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bermula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Julai</w:t>
      </w:r>
      <w:proofErr w:type="spellEnd"/>
      <w:r w:rsidRPr="00341E4C">
        <w:rPr>
          <w:sz w:val="20"/>
          <w:szCs w:val="20"/>
          <w:lang w:val="en-US"/>
        </w:rPr>
        <w:t xml:space="preserve"> 2023 </w:t>
      </w:r>
      <w:proofErr w:type="spellStart"/>
      <w:r w:rsidRPr="00341E4C">
        <w:rPr>
          <w:sz w:val="20"/>
          <w:szCs w:val="20"/>
          <w:lang w:val="en-US"/>
        </w:rPr>
        <w:t>atas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justifikasi</w:t>
      </w:r>
      <w:proofErr w:type="spellEnd"/>
      <w:r w:rsidRPr="00341E4C">
        <w:rPr>
          <w:sz w:val="20"/>
          <w:szCs w:val="20"/>
          <w:lang w:val="en-US"/>
        </w:rPr>
        <w:t>:</w:t>
      </w:r>
    </w:p>
    <w:p w14:paraId="35CC868E" w14:textId="77777777" w:rsidR="00341E4C" w:rsidRPr="00341E4C" w:rsidRDefault="00341E4C" w:rsidP="00341E4C">
      <w:pPr>
        <w:spacing w:after="0" w:line="240" w:lineRule="auto"/>
        <w:rPr>
          <w:sz w:val="20"/>
          <w:szCs w:val="20"/>
          <w:lang w:val="en-US"/>
        </w:rPr>
      </w:pPr>
    </w:p>
    <w:p w14:paraId="5131C9F6" w14:textId="3464E65E" w:rsidR="00A520DF" w:rsidRPr="00341E4C" w:rsidRDefault="00A520DF" w:rsidP="00341E4C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Keahlian</w:t>
      </w:r>
      <w:proofErr w:type="spellEnd"/>
      <w:r w:rsidRPr="00341E4C">
        <w:rPr>
          <w:sz w:val="20"/>
          <w:szCs w:val="20"/>
          <w:lang w:val="en-US"/>
        </w:rPr>
        <w:t xml:space="preserve"> panel </w:t>
      </w:r>
      <w:proofErr w:type="spellStart"/>
      <w:r w:rsidRPr="00341E4C">
        <w:rPr>
          <w:sz w:val="20"/>
          <w:szCs w:val="20"/>
          <w:lang w:val="en-US"/>
        </w:rPr>
        <w:t>seramai</w:t>
      </w:r>
      <w:proofErr w:type="spellEnd"/>
      <w:r w:rsidRPr="00341E4C">
        <w:rPr>
          <w:sz w:val="20"/>
          <w:szCs w:val="20"/>
          <w:lang w:val="en-US"/>
        </w:rPr>
        <w:t xml:space="preserve"> 2 orang yang </w:t>
      </w:r>
      <w:proofErr w:type="spellStart"/>
      <w:r w:rsidRPr="00341E4C">
        <w:rPr>
          <w:sz w:val="20"/>
          <w:szCs w:val="20"/>
          <w:lang w:val="en-US"/>
        </w:rPr>
        <w:t>dipengerusikan</w:t>
      </w:r>
      <w:proofErr w:type="spellEnd"/>
      <w:r w:rsidRPr="00341E4C">
        <w:rPr>
          <w:sz w:val="20"/>
          <w:szCs w:val="20"/>
          <w:lang w:val="en-US"/>
        </w:rPr>
        <w:t xml:space="preserve"> oleh panel </w:t>
      </w:r>
      <w:proofErr w:type="spellStart"/>
      <w:r w:rsidRPr="00341E4C">
        <w:rPr>
          <w:sz w:val="20"/>
          <w:szCs w:val="20"/>
          <w:lang w:val="en-US"/>
        </w:rPr>
        <w:t>penilai</w:t>
      </w:r>
      <w:proofErr w:type="spellEnd"/>
      <w:r w:rsidRPr="00341E4C">
        <w:rPr>
          <w:sz w:val="20"/>
          <w:szCs w:val="20"/>
          <w:lang w:val="en-US"/>
        </w:rPr>
        <w:t xml:space="preserve"> SENIOR yang </w:t>
      </w:r>
      <w:proofErr w:type="spellStart"/>
      <w:r w:rsidRPr="00341E4C">
        <w:rPr>
          <w:sz w:val="20"/>
          <w:szCs w:val="20"/>
          <w:lang w:val="en-US"/>
        </w:rPr>
        <w:t>kompeten</w:t>
      </w:r>
      <w:proofErr w:type="spellEnd"/>
      <w:r w:rsidRPr="00341E4C">
        <w:rPr>
          <w:sz w:val="20"/>
          <w:szCs w:val="20"/>
          <w:lang w:val="en-US"/>
        </w:rPr>
        <w:t xml:space="preserve">, </w:t>
      </w:r>
      <w:proofErr w:type="spellStart"/>
      <w:r w:rsidRPr="00341E4C">
        <w:rPr>
          <w:sz w:val="20"/>
          <w:szCs w:val="20"/>
          <w:lang w:val="en-US"/>
        </w:rPr>
        <w:t>atas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justifikasi</w:t>
      </w:r>
      <w:proofErr w:type="spellEnd"/>
    </w:p>
    <w:p w14:paraId="10E99ED3" w14:textId="6126F727" w:rsidR="00A520DF" w:rsidRPr="00341E4C" w:rsidRDefault="00B0239D" w:rsidP="00341E4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memaksimumkan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peranan</w:t>
      </w:r>
      <w:proofErr w:type="spellEnd"/>
      <w:r w:rsidRPr="00341E4C">
        <w:rPr>
          <w:sz w:val="20"/>
          <w:szCs w:val="20"/>
          <w:lang w:val="en-US"/>
        </w:rPr>
        <w:t xml:space="preserve"> dan </w:t>
      </w:r>
      <w:proofErr w:type="spellStart"/>
      <w:r w:rsidRPr="00341E4C">
        <w:rPr>
          <w:sz w:val="20"/>
          <w:szCs w:val="20"/>
          <w:lang w:val="en-US"/>
        </w:rPr>
        <w:t>kepakaran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penilai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dalaman</w:t>
      </w:r>
      <w:proofErr w:type="spellEnd"/>
      <w:r w:rsidRPr="00341E4C">
        <w:rPr>
          <w:sz w:val="20"/>
          <w:szCs w:val="20"/>
          <w:lang w:val="en-US"/>
        </w:rPr>
        <w:t xml:space="preserve"> yang </w:t>
      </w:r>
      <w:proofErr w:type="spellStart"/>
      <w:r w:rsidRPr="00341E4C">
        <w:rPr>
          <w:sz w:val="20"/>
          <w:szCs w:val="20"/>
          <w:lang w:val="en-US"/>
        </w:rPr>
        <w:t>dalaman</w:t>
      </w:r>
      <w:proofErr w:type="spellEnd"/>
      <w:r w:rsidRPr="00341E4C">
        <w:rPr>
          <w:sz w:val="20"/>
          <w:szCs w:val="20"/>
          <w:lang w:val="en-US"/>
        </w:rPr>
        <w:t>;</w:t>
      </w:r>
      <w:r w:rsidR="00A520DF" w:rsidRPr="00341E4C">
        <w:rPr>
          <w:sz w:val="20"/>
          <w:szCs w:val="20"/>
          <w:lang w:val="en-US"/>
        </w:rPr>
        <w:t xml:space="preserve"> dan</w:t>
      </w:r>
    </w:p>
    <w:p w14:paraId="4AF29E69" w14:textId="17F352E3" w:rsidR="007D506C" w:rsidRDefault="00B0239D" w:rsidP="00341E4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penjimatan</w:t>
      </w:r>
      <w:proofErr w:type="spellEnd"/>
      <w:r w:rsidRPr="00341E4C">
        <w:rPr>
          <w:sz w:val="20"/>
          <w:szCs w:val="20"/>
          <w:lang w:val="en-US"/>
        </w:rPr>
        <w:t xml:space="preserve"> kos honorarium</w:t>
      </w:r>
      <w:r w:rsidR="00341E4C">
        <w:rPr>
          <w:sz w:val="20"/>
          <w:szCs w:val="20"/>
          <w:lang w:val="en-US"/>
        </w:rPr>
        <w:t>.</w:t>
      </w:r>
    </w:p>
    <w:p w14:paraId="6CBF9904" w14:textId="77777777" w:rsidR="00341E4C" w:rsidRPr="00341E4C" w:rsidRDefault="00341E4C" w:rsidP="00341E4C">
      <w:pPr>
        <w:pStyle w:val="ListParagraph"/>
        <w:spacing w:after="0" w:line="240" w:lineRule="auto"/>
        <w:rPr>
          <w:sz w:val="20"/>
          <w:szCs w:val="20"/>
          <w:lang w:val="en-US"/>
        </w:rPr>
      </w:pPr>
    </w:p>
    <w:p w14:paraId="34DB2DCD" w14:textId="77777777" w:rsidR="00A520DF" w:rsidRPr="00341E4C" w:rsidRDefault="00A520DF" w:rsidP="00341E4C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Keahlian</w:t>
      </w:r>
      <w:proofErr w:type="spellEnd"/>
      <w:r w:rsidRPr="00341E4C">
        <w:rPr>
          <w:sz w:val="20"/>
          <w:szCs w:val="20"/>
          <w:lang w:val="en-US"/>
        </w:rPr>
        <w:t xml:space="preserve"> panel </w:t>
      </w:r>
      <w:proofErr w:type="spellStart"/>
      <w:r w:rsidRPr="00341E4C">
        <w:rPr>
          <w:sz w:val="20"/>
          <w:szCs w:val="20"/>
          <w:lang w:val="en-US"/>
        </w:rPr>
        <w:t>seramai</w:t>
      </w:r>
      <w:proofErr w:type="spellEnd"/>
      <w:r w:rsidRPr="00341E4C">
        <w:rPr>
          <w:sz w:val="20"/>
          <w:szCs w:val="20"/>
          <w:lang w:val="en-US"/>
        </w:rPr>
        <w:t xml:space="preserve"> 3 orang </w:t>
      </w:r>
      <w:proofErr w:type="spellStart"/>
      <w:r w:rsidRPr="00341E4C">
        <w:rPr>
          <w:sz w:val="20"/>
          <w:szCs w:val="20"/>
          <w:lang w:val="en-US"/>
        </w:rPr>
        <w:t>atas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justifikasi</w:t>
      </w:r>
      <w:proofErr w:type="spellEnd"/>
      <w:r w:rsidRPr="00341E4C">
        <w:rPr>
          <w:sz w:val="20"/>
          <w:szCs w:val="20"/>
          <w:lang w:val="en-US"/>
        </w:rPr>
        <w:t>:</w:t>
      </w:r>
    </w:p>
    <w:p w14:paraId="5B475D6E" w14:textId="690C370A" w:rsidR="00A520DF" w:rsidRPr="00341E4C" w:rsidRDefault="00A520DF" w:rsidP="00341E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untuk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memberi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ruang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latihan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memperkukuh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kemahiran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pengauditan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kepada</w:t>
      </w:r>
      <w:proofErr w:type="spellEnd"/>
      <w:r w:rsidRPr="00341E4C">
        <w:rPr>
          <w:sz w:val="20"/>
          <w:szCs w:val="20"/>
          <w:lang w:val="en-US"/>
        </w:rPr>
        <w:t xml:space="preserve"> panel </w:t>
      </w:r>
      <w:proofErr w:type="spellStart"/>
      <w:r w:rsidRPr="00341E4C">
        <w:rPr>
          <w:sz w:val="20"/>
          <w:szCs w:val="20"/>
          <w:lang w:val="en-US"/>
        </w:rPr>
        <w:t>penilai</w:t>
      </w:r>
      <w:proofErr w:type="spellEnd"/>
      <w:r w:rsidRPr="00341E4C">
        <w:rPr>
          <w:sz w:val="20"/>
          <w:szCs w:val="20"/>
          <w:lang w:val="en-US"/>
        </w:rPr>
        <w:t xml:space="preserve"> JUNIOR </w:t>
      </w:r>
      <w:proofErr w:type="spellStart"/>
      <w:r w:rsidRPr="00341E4C">
        <w:rPr>
          <w:sz w:val="20"/>
          <w:szCs w:val="20"/>
          <w:lang w:val="en-US"/>
        </w:rPr>
        <w:t>menimba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pengalaman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sebelum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dilantik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sebagai</w:t>
      </w:r>
      <w:proofErr w:type="spellEnd"/>
      <w:r w:rsidRPr="00341E4C">
        <w:rPr>
          <w:sz w:val="20"/>
          <w:szCs w:val="20"/>
          <w:lang w:val="en-US"/>
        </w:rPr>
        <w:t xml:space="preserve"> panel </w:t>
      </w:r>
      <w:proofErr w:type="spellStart"/>
      <w:r w:rsidRPr="00341E4C">
        <w:rPr>
          <w:sz w:val="20"/>
          <w:szCs w:val="20"/>
          <w:lang w:val="en-US"/>
        </w:rPr>
        <w:t>penilai</w:t>
      </w:r>
      <w:proofErr w:type="spellEnd"/>
      <w:r w:rsidRPr="00341E4C">
        <w:rPr>
          <w:sz w:val="20"/>
          <w:szCs w:val="20"/>
          <w:lang w:val="en-US"/>
        </w:rPr>
        <w:t xml:space="preserve"> SENIOR; dan</w:t>
      </w:r>
    </w:p>
    <w:p w14:paraId="0C200738" w14:textId="71181ABE" w:rsidR="00A520DF" w:rsidRPr="00341E4C" w:rsidRDefault="00A520DF" w:rsidP="00341E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341E4C">
        <w:rPr>
          <w:sz w:val="20"/>
          <w:szCs w:val="20"/>
          <w:lang w:val="en-US"/>
        </w:rPr>
        <w:t>kompleksiti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struktur</w:t>
      </w:r>
      <w:proofErr w:type="spellEnd"/>
      <w:r w:rsidRPr="00341E4C">
        <w:rPr>
          <w:sz w:val="20"/>
          <w:szCs w:val="20"/>
          <w:lang w:val="en-US"/>
        </w:rPr>
        <w:t>/</w:t>
      </w:r>
      <w:proofErr w:type="spellStart"/>
      <w:r w:rsidRPr="00341E4C">
        <w:rPr>
          <w:sz w:val="20"/>
          <w:szCs w:val="20"/>
          <w:lang w:val="en-US"/>
        </w:rPr>
        <w:t>bidang</w:t>
      </w:r>
      <w:proofErr w:type="spellEnd"/>
      <w:r w:rsidRPr="00341E4C">
        <w:rPr>
          <w:sz w:val="20"/>
          <w:szCs w:val="20"/>
          <w:lang w:val="en-US"/>
        </w:rPr>
        <w:t xml:space="preserve"> program yang </w:t>
      </w:r>
      <w:proofErr w:type="spellStart"/>
      <w:r w:rsidRPr="00341E4C">
        <w:rPr>
          <w:sz w:val="20"/>
          <w:szCs w:val="20"/>
          <w:lang w:val="en-US"/>
        </w:rPr>
        <w:t>diaudit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Pr="00341E4C">
        <w:rPr>
          <w:sz w:val="20"/>
          <w:szCs w:val="20"/>
          <w:lang w:val="en-US"/>
        </w:rPr>
        <w:t>contohnya</w:t>
      </w:r>
      <w:proofErr w:type="spellEnd"/>
      <w:r w:rsidRPr="00341E4C">
        <w:rPr>
          <w:sz w:val="20"/>
          <w:szCs w:val="20"/>
          <w:lang w:val="en-US"/>
        </w:rPr>
        <w:t xml:space="preserve"> </w:t>
      </w:r>
      <w:proofErr w:type="spellStart"/>
      <w:r w:rsidR="00D703ED" w:rsidRPr="00341E4C">
        <w:rPr>
          <w:sz w:val="20"/>
          <w:szCs w:val="20"/>
          <w:lang w:val="en-US"/>
        </w:rPr>
        <w:t>terdiri</w:t>
      </w:r>
      <w:proofErr w:type="spellEnd"/>
      <w:r w:rsidR="00D703ED" w:rsidRPr="00341E4C">
        <w:rPr>
          <w:sz w:val="20"/>
          <w:szCs w:val="20"/>
          <w:lang w:val="en-US"/>
        </w:rPr>
        <w:t xml:space="preserve"> </w:t>
      </w:r>
      <w:proofErr w:type="spellStart"/>
      <w:r w:rsidR="00D703ED" w:rsidRPr="00341E4C">
        <w:rPr>
          <w:sz w:val="20"/>
          <w:szCs w:val="20"/>
          <w:lang w:val="en-US"/>
        </w:rPr>
        <w:t>daripada</w:t>
      </w:r>
      <w:proofErr w:type="spellEnd"/>
      <w:r w:rsidR="00D703ED" w:rsidRPr="00341E4C">
        <w:rPr>
          <w:sz w:val="20"/>
          <w:szCs w:val="20"/>
          <w:lang w:val="en-US"/>
        </w:rPr>
        <w:t xml:space="preserve"> </w:t>
      </w:r>
      <w:proofErr w:type="spellStart"/>
      <w:r w:rsidR="00D703ED" w:rsidRPr="00341E4C">
        <w:rPr>
          <w:sz w:val="20"/>
          <w:szCs w:val="20"/>
          <w:lang w:val="en-US"/>
        </w:rPr>
        <w:t>pelbagai</w:t>
      </w:r>
      <w:proofErr w:type="spellEnd"/>
      <w:r w:rsidR="00D703ED" w:rsidRPr="00341E4C">
        <w:rPr>
          <w:sz w:val="20"/>
          <w:szCs w:val="20"/>
          <w:lang w:val="en-US"/>
        </w:rPr>
        <w:t xml:space="preserve"> </w:t>
      </w:r>
      <w:proofErr w:type="spellStart"/>
      <w:r w:rsidR="00D703ED" w:rsidRPr="00341E4C">
        <w:rPr>
          <w:sz w:val="20"/>
          <w:szCs w:val="20"/>
          <w:lang w:val="en-US"/>
        </w:rPr>
        <w:t>bidang</w:t>
      </w:r>
      <w:proofErr w:type="spellEnd"/>
      <w:r w:rsidR="00D703ED" w:rsidRPr="00341E4C">
        <w:rPr>
          <w:sz w:val="20"/>
          <w:szCs w:val="20"/>
          <w:lang w:val="en-US"/>
        </w:rPr>
        <w:t>.</w:t>
      </w:r>
    </w:p>
    <w:sectPr w:rsidR="00A520DF" w:rsidRPr="00341E4C" w:rsidSect="007D506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235"/>
    <w:multiLevelType w:val="hybridMultilevel"/>
    <w:tmpl w:val="1F44C49C"/>
    <w:lvl w:ilvl="0" w:tplc="AEA0C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1D6"/>
    <w:multiLevelType w:val="hybridMultilevel"/>
    <w:tmpl w:val="C77097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2FB4"/>
    <w:multiLevelType w:val="hybridMultilevel"/>
    <w:tmpl w:val="A06E3ED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A93"/>
    <w:multiLevelType w:val="hybridMultilevel"/>
    <w:tmpl w:val="176C04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A37"/>
    <w:multiLevelType w:val="hybridMultilevel"/>
    <w:tmpl w:val="1004B39A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04A"/>
    <w:multiLevelType w:val="hybridMultilevel"/>
    <w:tmpl w:val="1458C5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F50E3"/>
    <w:multiLevelType w:val="hybridMultilevel"/>
    <w:tmpl w:val="9D9608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F0998"/>
    <w:multiLevelType w:val="hybridMultilevel"/>
    <w:tmpl w:val="954C18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0738"/>
    <w:multiLevelType w:val="hybridMultilevel"/>
    <w:tmpl w:val="78C6E870"/>
    <w:lvl w:ilvl="0" w:tplc="1FB60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2A85"/>
    <w:multiLevelType w:val="hybridMultilevel"/>
    <w:tmpl w:val="DE445162"/>
    <w:lvl w:ilvl="0" w:tplc="4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971134619">
    <w:abstractNumId w:val="6"/>
  </w:num>
  <w:num w:numId="2" w16cid:durableId="905841330">
    <w:abstractNumId w:val="4"/>
  </w:num>
  <w:num w:numId="3" w16cid:durableId="4938137">
    <w:abstractNumId w:val="5"/>
  </w:num>
  <w:num w:numId="4" w16cid:durableId="1998992373">
    <w:abstractNumId w:val="9"/>
  </w:num>
  <w:num w:numId="5" w16cid:durableId="1269239243">
    <w:abstractNumId w:val="7"/>
  </w:num>
  <w:num w:numId="6" w16cid:durableId="2111048739">
    <w:abstractNumId w:val="3"/>
  </w:num>
  <w:num w:numId="7" w16cid:durableId="1762987733">
    <w:abstractNumId w:val="2"/>
  </w:num>
  <w:num w:numId="8" w16cid:durableId="119155940">
    <w:abstractNumId w:val="0"/>
  </w:num>
  <w:num w:numId="9" w16cid:durableId="1675692025">
    <w:abstractNumId w:val="8"/>
  </w:num>
  <w:num w:numId="10" w16cid:durableId="77013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3"/>
    <w:rsid w:val="00341E4C"/>
    <w:rsid w:val="00343B75"/>
    <w:rsid w:val="005236C2"/>
    <w:rsid w:val="007D506C"/>
    <w:rsid w:val="008C4733"/>
    <w:rsid w:val="00A520DF"/>
    <w:rsid w:val="00B0239D"/>
    <w:rsid w:val="00C141F1"/>
    <w:rsid w:val="00C718E1"/>
    <w:rsid w:val="00D703ED"/>
    <w:rsid w:val="00DA0C75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0B7D"/>
  <w15:chartTrackingRefBased/>
  <w15:docId w15:val="{7C469488-CC18-4216-8FC2-CD56846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A149-5B73-45EF-B7B9-24E58D6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NURHANISAH BINTI SADUN</dc:creator>
  <cp:keywords/>
  <dc:description/>
  <cp:lastModifiedBy>SHAMRIZA BT SHARI</cp:lastModifiedBy>
  <cp:revision>2</cp:revision>
  <dcterms:created xsi:type="dcterms:W3CDTF">2023-06-21T06:21:00Z</dcterms:created>
  <dcterms:modified xsi:type="dcterms:W3CDTF">2023-06-21T06:21:00Z</dcterms:modified>
</cp:coreProperties>
</file>